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Cadet/Seaman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Name: ___________________________________</w:t>
        <w:tab/>
        <w:t xml:space="preserve">  </w:t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Period: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Area of Professional Qualifications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 xml:space="preserve">     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Date/Initial by PO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 or higher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Recite the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Eleven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General Orders of the Sentry</w:t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Describe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JROTC rate and rank structure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Demonstrate proper wearing of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male &amp; female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cadet uniform</w:t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(nametag, ribbons, service stars, gigline, jbar, anchor and rank devices</w:t>
      </w: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Knowledge of telling military time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member of a platoon/unit for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six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weeks as a Seaman Apprentice</w:t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Complete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8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 of Communit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y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Service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as a Seaman Apprentice</w:t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Signed by Admin Officer or Personnel Officer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number of hours/initials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Attain minimum academic test scores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80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 xml:space="preserve">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(Signed by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Instructor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)</w:t>
        <w:tab/>
        <w:tab/>
        <w:tab/>
        <w:tab/>
        <w:tab/>
        <w:tab/>
        <w:tab/>
        <w:t xml:space="preserve">    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SCORE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incidents of disrespect or disobedience as Seaman Apprentice</w:t>
        <w:tab/>
        <w:tab/>
        <w:tab/>
        <w:t xml:space="preserve">____/____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ISS or OSS school violations as Seaman Apprentice </w:t>
        <w:tab/>
        <w:tab/>
        <w:tab/>
        <w:tab/>
        <w:t xml:space="preserve">____/____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(PLT CDR) 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 / Update Spreadsheet  _________________ Date: 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Study Guide for Cadet/Seaman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(C/SN)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Orders to the Sentry: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1._______________________________________________________________________________________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2. 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3._______________________________________________________________________________________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4. 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5._______________________________________________________________________________________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6._______________________________________________________________________________________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7._______________________________________________________________________________________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8._______________________________________________________________________________________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9._______________________________________________________________________________________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10.______________________________________________________________________________________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11.______________________________________________________________________________________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NJROTC rates and ranks (E1; C/SR; No Insignia):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 Recruit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 Apprentice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Third Class</w:t>
        <w:tab/>
        <w:t xml:space="preserve">______________________________________________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Second Class</w:t>
        <w:tab/>
        <w:t xml:space="preserve">______________________________________________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First Class</w:t>
        <w:tab/>
        <w:t xml:space="preserve">______________________________________________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Chief Petty Officer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Senior Chief Petty Officer</w:t>
        <w:tab/>
        <w:t xml:space="preserve">______________________________________________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Master Chief Petty Officer</w:t>
        <w:tab/>
        <w:t xml:space="preserve">______________________________________________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Ensign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 Junior Grade</w:t>
        <w:tab/>
        <w:t xml:space="preserve">______________________________________________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 Commander</w:t>
        <w:tab/>
        <w:t xml:space="preserve">______________________________________________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Commander  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Measurements: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Nametag</w:t>
        <w:tab/>
        <w:t xml:space="preserve"> female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Nametag male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Ribbons female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Ribbons male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Service star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Gigline</w:t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J-Bar</w:t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Anchor </w:t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Rank devices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Honor Roll Star   __________________________________________________________________________</w:t>
        <w:br w:type="textWrapping"/>
        <w:br w:type="textWrapping"/>
        <w:t xml:space="preserve">Cover                __________________________________________________________________________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Military Time: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 AM  _______________________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 AM  _______________________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t xml:space="preserve">3 AM  _______________________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4 AM  _______________________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5 AM  _______________________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6 AM  _______________________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7 AM  _______________________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8 AM  _______________________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9 AM  _______________________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10 AM  ______________________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11 AM  _______________________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12 AM  _______________________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 PM  _______________________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 PM  _______________________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3 PM  _______________________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4 PM  _______________________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5 PM  _______________________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6 PM  _______________________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7 PM  _______________________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8 PM  _______________________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9 PM  _______________________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10 PM _______________________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11 PM  _______________________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12 PM  _______________________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677" w:top="57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